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2FA5" w14:textId="77777777" w:rsidR="003A42B7" w:rsidRPr="00691983" w:rsidRDefault="003A42B7" w:rsidP="00B96F8A">
      <w:pPr>
        <w:pStyle w:val="Ttulo1"/>
        <w:spacing w:before="0" w:after="0" w:line="240" w:lineRule="auto"/>
        <w:ind w:right="-43"/>
        <w:jc w:val="both"/>
        <w:rPr>
          <w:b/>
          <w:sz w:val="24"/>
          <w:szCs w:val="24"/>
        </w:rPr>
      </w:pPr>
    </w:p>
    <w:p w14:paraId="5DE1B0F8" w14:textId="5E65466E" w:rsidR="008C0433" w:rsidRDefault="00930101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  <w:r w:rsidRPr="00691983">
        <w:rPr>
          <w:b/>
          <w:sz w:val="24"/>
          <w:szCs w:val="24"/>
        </w:rPr>
        <w:t xml:space="preserve">EDITAL </w:t>
      </w:r>
      <w:r w:rsidR="005C7DC8">
        <w:rPr>
          <w:b/>
          <w:sz w:val="24"/>
          <w:szCs w:val="24"/>
        </w:rPr>
        <w:t xml:space="preserve">Nº </w:t>
      </w:r>
      <w:r w:rsidR="00FD4712">
        <w:rPr>
          <w:b/>
          <w:sz w:val="24"/>
          <w:szCs w:val="24"/>
        </w:rPr>
        <w:t>21</w:t>
      </w:r>
      <w:r w:rsidR="008C0433">
        <w:rPr>
          <w:b/>
          <w:sz w:val="24"/>
          <w:szCs w:val="24"/>
        </w:rPr>
        <w:t>/202</w:t>
      </w:r>
      <w:r w:rsidR="00FD4712">
        <w:rPr>
          <w:b/>
          <w:sz w:val="24"/>
          <w:szCs w:val="24"/>
        </w:rPr>
        <w:t>2</w:t>
      </w:r>
      <w:bookmarkStart w:id="0" w:name="_GoBack"/>
      <w:bookmarkEnd w:id="0"/>
    </w:p>
    <w:p w14:paraId="5228ADBF" w14:textId="77777777" w:rsidR="00517A5A" w:rsidRDefault="00517A5A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14:paraId="10C548E9" w14:textId="6F2F51E7" w:rsidR="008C0433" w:rsidRDefault="00517A5A" w:rsidP="00EC5DC2">
      <w:pPr>
        <w:pStyle w:val="Normal1"/>
        <w:spacing w:line="240" w:lineRule="auto"/>
        <w:ind w:right="-43"/>
        <w:jc w:val="center"/>
        <w:rPr>
          <w:b/>
        </w:rPr>
      </w:pPr>
      <w:r w:rsidRPr="00517A5A">
        <w:rPr>
          <w:b/>
        </w:rPr>
        <w:t>SELEÇÃO DE BOLSISTA PARA ATUAÇÃO NA DIRETORIA DE INOVAÇÃO TECNOLÓGICA E EMPREENDEDORISMO DO IFSULDEMINAS</w:t>
      </w:r>
    </w:p>
    <w:p w14:paraId="0565F4B8" w14:textId="3369FC9A" w:rsidR="00517A5A" w:rsidRDefault="00517A5A" w:rsidP="00EC5DC2">
      <w:pPr>
        <w:pStyle w:val="Normal1"/>
        <w:spacing w:line="240" w:lineRule="auto"/>
        <w:ind w:right="-43"/>
        <w:jc w:val="center"/>
        <w:rPr>
          <w:b/>
        </w:rPr>
      </w:pPr>
    </w:p>
    <w:p w14:paraId="040C7DE9" w14:textId="77777777" w:rsidR="00517A5A" w:rsidRPr="00517A5A" w:rsidRDefault="00517A5A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14:paraId="7B8AC2F8" w14:textId="77777777" w:rsidR="00727704" w:rsidRPr="00691983" w:rsidRDefault="00727704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14:paraId="1566AA5E" w14:textId="555877F8" w:rsidR="003A42B7" w:rsidRPr="00691983" w:rsidRDefault="00517A5A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DA 1ª ETAPA</w:t>
      </w:r>
    </w:p>
    <w:p w14:paraId="1EA29ECF" w14:textId="77777777" w:rsidR="00930101" w:rsidRPr="00691983" w:rsidRDefault="00930101" w:rsidP="00B96F8A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14:paraId="5FB329B0" w14:textId="77777777" w:rsidR="003A42B7" w:rsidRPr="00691983" w:rsidRDefault="003A42B7" w:rsidP="00B96F8A">
      <w:pPr>
        <w:pStyle w:val="Normal1"/>
        <w:spacing w:line="240" w:lineRule="auto"/>
        <w:ind w:right="-43"/>
        <w:jc w:val="both"/>
        <w:rPr>
          <w:b/>
          <w:sz w:val="24"/>
          <w:szCs w:val="24"/>
        </w:rPr>
      </w:pPr>
    </w:p>
    <w:p w14:paraId="77533181" w14:textId="26E02D03" w:rsidR="00691983" w:rsidRDefault="008C0433" w:rsidP="00E66AAF">
      <w:pPr>
        <w:pStyle w:val="Normal1"/>
        <w:ind w:right="-43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tabela abaixo encontra-se o r</w:t>
      </w:r>
      <w:r w:rsidR="00691983">
        <w:rPr>
          <w:bCs/>
          <w:sz w:val="24"/>
          <w:szCs w:val="24"/>
        </w:rPr>
        <w:t xml:space="preserve">esultado da </w:t>
      </w:r>
      <w:r w:rsidR="00517A5A">
        <w:rPr>
          <w:bCs/>
          <w:sz w:val="24"/>
          <w:szCs w:val="24"/>
        </w:rPr>
        <w:t>1ª etapa, referente as submissões</w:t>
      </w:r>
      <w:r w:rsidR="00691983" w:rsidRPr="00691983">
        <w:rPr>
          <w:bCs/>
          <w:sz w:val="24"/>
          <w:szCs w:val="24"/>
        </w:rPr>
        <w:t xml:space="preserve"> ao Edital nº </w:t>
      </w:r>
      <w:r w:rsidR="00FD4712">
        <w:rPr>
          <w:bCs/>
          <w:sz w:val="24"/>
          <w:szCs w:val="24"/>
        </w:rPr>
        <w:t>21/2022 – Seleção de bolsista para atuação na DITE</w:t>
      </w:r>
    </w:p>
    <w:p w14:paraId="42B752FB" w14:textId="77777777" w:rsidR="00517A5A" w:rsidRDefault="00517A5A" w:rsidP="00E66AAF">
      <w:pPr>
        <w:pStyle w:val="Normal1"/>
        <w:ind w:right="-43" w:firstLine="708"/>
        <w:jc w:val="both"/>
        <w:rPr>
          <w:bCs/>
          <w:sz w:val="24"/>
          <w:szCs w:val="24"/>
        </w:rPr>
      </w:pPr>
    </w:p>
    <w:p w14:paraId="18FA07D5" w14:textId="4B0B2DFA" w:rsidR="00956BCD" w:rsidRDefault="00956BCD" w:rsidP="00956BCD">
      <w:pPr>
        <w:pStyle w:val="Normal1"/>
        <w:ind w:right="-43"/>
        <w:jc w:val="both"/>
        <w:rPr>
          <w:bCs/>
          <w:sz w:val="24"/>
          <w:szCs w:val="24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7105"/>
        <w:gridCol w:w="1434"/>
      </w:tblGrid>
      <w:tr w:rsidR="00517A5A" w:rsidRPr="00956BCD" w14:paraId="406534F6" w14:textId="77777777" w:rsidTr="00FD4712">
        <w:trPr>
          <w:trHeight w:val="32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F02" w14:textId="5124EBE7" w:rsidR="00517A5A" w:rsidRPr="00956BCD" w:rsidRDefault="00517A5A" w:rsidP="00956B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uantidade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AC92" w14:textId="3C18407A" w:rsidR="00517A5A" w:rsidRPr="00956BCD" w:rsidRDefault="00517A5A" w:rsidP="00517A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Nome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 candidato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909" w14:textId="77777777" w:rsidR="00517A5A" w:rsidRPr="00956BCD" w:rsidRDefault="00517A5A" w:rsidP="00956BC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517A5A" w:rsidRPr="00956BCD" w14:paraId="2E8C3C99" w14:textId="77777777" w:rsidTr="00FD4712">
        <w:trPr>
          <w:trHeight w:val="605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A147" w14:textId="77777777" w:rsidR="00517A5A" w:rsidRPr="00956BCD" w:rsidRDefault="00517A5A" w:rsidP="00956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D88" w14:textId="77777777" w:rsidR="00FD4712" w:rsidRPr="00FD4712" w:rsidRDefault="00FD4712" w:rsidP="00FD4712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D4712">
              <w:rPr>
                <w:rFonts w:eastAsia="Times New Roman"/>
                <w:color w:val="000000"/>
                <w:sz w:val="24"/>
                <w:szCs w:val="24"/>
              </w:rPr>
              <w:t>Thaísse</w:t>
            </w:r>
            <w:proofErr w:type="spellEnd"/>
            <w:r w:rsidRPr="00FD4712">
              <w:rPr>
                <w:rFonts w:eastAsia="Times New Roman"/>
                <w:color w:val="000000"/>
                <w:sz w:val="24"/>
                <w:szCs w:val="24"/>
              </w:rPr>
              <w:t xml:space="preserve"> Christiane </w:t>
            </w:r>
            <w:proofErr w:type="spellStart"/>
            <w:r w:rsidRPr="00FD4712">
              <w:rPr>
                <w:rFonts w:eastAsia="Times New Roman"/>
                <w:color w:val="000000"/>
                <w:sz w:val="24"/>
                <w:szCs w:val="24"/>
              </w:rPr>
              <w:t>Schreier</w:t>
            </w:r>
            <w:proofErr w:type="spellEnd"/>
          </w:p>
          <w:p w14:paraId="7110E773" w14:textId="288CEB2C" w:rsidR="00517A5A" w:rsidRPr="00956BCD" w:rsidRDefault="00517A5A" w:rsidP="00956BC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0C37" w14:textId="32D9E976" w:rsidR="00517A5A" w:rsidRPr="00956BCD" w:rsidRDefault="00517A5A" w:rsidP="00956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Classificado</w:t>
            </w:r>
          </w:p>
        </w:tc>
      </w:tr>
    </w:tbl>
    <w:p w14:paraId="4D9F29A2" w14:textId="77777777" w:rsidR="00691983" w:rsidRPr="00691983" w:rsidRDefault="00691983" w:rsidP="00EC5DC2">
      <w:pPr>
        <w:pStyle w:val="Normal1"/>
        <w:ind w:right="-43"/>
        <w:jc w:val="both"/>
        <w:rPr>
          <w:bCs/>
          <w:sz w:val="24"/>
          <w:szCs w:val="24"/>
        </w:rPr>
      </w:pPr>
    </w:p>
    <w:p w14:paraId="570FF5E2" w14:textId="409F0F35" w:rsidR="003A42B7" w:rsidRDefault="00517A5A" w:rsidP="00956BCD">
      <w:pPr>
        <w:pStyle w:val="Normal1"/>
        <w:ind w:right="-43"/>
        <w:jc w:val="both"/>
      </w:pPr>
      <w:r>
        <w:rPr>
          <w:sz w:val="24"/>
          <w:szCs w:val="24"/>
        </w:rPr>
        <w:t xml:space="preserve">Conforme item 9: </w:t>
      </w:r>
      <w:r w:rsidRPr="00517A5A">
        <w:rPr>
          <w:i/>
        </w:rPr>
        <w:t>A data e horário serão enviadas para o e-mail do candidato.</w:t>
      </w:r>
    </w:p>
    <w:p w14:paraId="311736E7" w14:textId="62A1FCCE" w:rsidR="00517A5A" w:rsidRDefault="00517A5A" w:rsidP="00956BCD">
      <w:pPr>
        <w:pStyle w:val="Normal1"/>
        <w:ind w:right="-43"/>
        <w:jc w:val="both"/>
      </w:pPr>
    </w:p>
    <w:p w14:paraId="7B6C5036" w14:textId="77777777" w:rsidR="00517A5A" w:rsidRPr="00691983" w:rsidRDefault="00517A5A" w:rsidP="00956BCD">
      <w:pPr>
        <w:pStyle w:val="Normal1"/>
        <w:ind w:right="-43"/>
        <w:jc w:val="both"/>
        <w:rPr>
          <w:sz w:val="24"/>
          <w:szCs w:val="24"/>
        </w:rPr>
      </w:pPr>
    </w:p>
    <w:p w14:paraId="1A58CBD3" w14:textId="6E6FDD27" w:rsidR="003A42B7" w:rsidRPr="00691983" w:rsidRDefault="004351C8" w:rsidP="00EC5DC2">
      <w:pPr>
        <w:pStyle w:val="Normal1"/>
        <w:ind w:right="-43" w:firstLine="720"/>
        <w:jc w:val="right"/>
        <w:rPr>
          <w:sz w:val="24"/>
          <w:szCs w:val="24"/>
        </w:rPr>
      </w:pPr>
      <w:r w:rsidRPr="00691983">
        <w:rPr>
          <w:sz w:val="24"/>
          <w:szCs w:val="24"/>
        </w:rPr>
        <w:t xml:space="preserve">Pouso Alegre/MG, </w:t>
      </w:r>
      <w:r w:rsidR="00517A5A">
        <w:rPr>
          <w:sz w:val="24"/>
          <w:szCs w:val="24"/>
        </w:rPr>
        <w:t>1</w:t>
      </w:r>
      <w:r w:rsidR="00FD4712">
        <w:rPr>
          <w:sz w:val="24"/>
          <w:szCs w:val="24"/>
        </w:rPr>
        <w:t>6</w:t>
      </w:r>
      <w:r w:rsidR="008C0433">
        <w:rPr>
          <w:sz w:val="24"/>
          <w:szCs w:val="24"/>
        </w:rPr>
        <w:t xml:space="preserve"> de </w:t>
      </w:r>
      <w:r w:rsidR="00FD4712">
        <w:rPr>
          <w:sz w:val="24"/>
          <w:szCs w:val="24"/>
        </w:rPr>
        <w:t>fevereiro</w:t>
      </w:r>
      <w:r w:rsidR="008C0433">
        <w:rPr>
          <w:sz w:val="24"/>
          <w:szCs w:val="24"/>
        </w:rPr>
        <w:t xml:space="preserve"> </w:t>
      </w:r>
      <w:r w:rsidRPr="00691983">
        <w:rPr>
          <w:sz w:val="24"/>
          <w:szCs w:val="24"/>
        </w:rPr>
        <w:t xml:space="preserve">de </w:t>
      </w:r>
      <w:r w:rsidR="003A42B7" w:rsidRPr="00691983">
        <w:rPr>
          <w:sz w:val="24"/>
          <w:szCs w:val="24"/>
        </w:rPr>
        <w:t>202</w:t>
      </w:r>
      <w:r w:rsidR="00FD4712">
        <w:rPr>
          <w:sz w:val="24"/>
          <w:szCs w:val="24"/>
        </w:rPr>
        <w:t>2</w:t>
      </w:r>
      <w:r w:rsidR="00A52717">
        <w:rPr>
          <w:sz w:val="24"/>
          <w:szCs w:val="24"/>
        </w:rPr>
        <w:t>.</w:t>
      </w:r>
    </w:p>
    <w:p w14:paraId="5B9026A2" w14:textId="1EA4B5B5" w:rsidR="00691983" w:rsidRDefault="00691983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14:paraId="2FDB9940" w14:textId="16930472" w:rsidR="00956BCD" w:rsidRDefault="00956BCD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14:paraId="211E34E0" w14:textId="5154A511" w:rsidR="00956BCD" w:rsidRDefault="00956BCD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14:paraId="374D524C" w14:textId="2C5AEE46" w:rsidR="00517A5A" w:rsidRDefault="00517A5A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14:paraId="3773C3E7" w14:textId="77777777" w:rsidR="00517A5A" w:rsidRPr="00691983" w:rsidRDefault="00517A5A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14:paraId="4426EB8B" w14:textId="77777777" w:rsidR="00691983" w:rsidRPr="00691983" w:rsidRDefault="00691983" w:rsidP="00B96F8A">
      <w:pPr>
        <w:pStyle w:val="Normal1"/>
        <w:spacing w:line="240" w:lineRule="auto"/>
        <w:ind w:right="-43" w:firstLine="720"/>
        <w:jc w:val="right"/>
        <w:rPr>
          <w:sz w:val="24"/>
          <w:szCs w:val="24"/>
        </w:rPr>
      </w:pPr>
    </w:p>
    <w:p w14:paraId="20F8E4DF" w14:textId="2AA9DB73" w:rsidR="00517A5A" w:rsidRDefault="00517A5A" w:rsidP="00EC5DC2">
      <w:pPr>
        <w:pStyle w:val="Normal1"/>
        <w:spacing w:line="240" w:lineRule="auto"/>
        <w:ind w:right="-4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Pesquisa, Pós-Graduação e Inovação e</w:t>
      </w:r>
    </w:p>
    <w:p w14:paraId="24271368" w14:textId="054E1E9B" w:rsidR="00596016" w:rsidRPr="00691983" w:rsidRDefault="00517A5A" w:rsidP="00EC5DC2">
      <w:pPr>
        <w:pStyle w:val="Normal1"/>
        <w:spacing w:line="240" w:lineRule="auto"/>
        <w:ind w:right="-43"/>
        <w:jc w:val="center"/>
        <w:rPr>
          <w:sz w:val="24"/>
          <w:szCs w:val="24"/>
        </w:rPr>
      </w:pPr>
      <w:r>
        <w:rPr>
          <w:sz w:val="24"/>
          <w:szCs w:val="24"/>
        </w:rPr>
        <w:t>Diretoria de Inovação Tecnológica e Empreendedorismo</w:t>
      </w:r>
    </w:p>
    <w:p w14:paraId="0A204371" w14:textId="703CE284" w:rsidR="0022132D" w:rsidRDefault="00691983" w:rsidP="008C0433">
      <w:pPr>
        <w:pStyle w:val="Normal1"/>
        <w:spacing w:line="240" w:lineRule="auto"/>
        <w:ind w:right="-43"/>
        <w:jc w:val="center"/>
        <w:rPr>
          <w:sz w:val="24"/>
          <w:szCs w:val="24"/>
        </w:rPr>
      </w:pPr>
      <w:r w:rsidRPr="00691983">
        <w:rPr>
          <w:sz w:val="24"/>
          <w:szCs w:val="24"/>
        </w:rPr>
        <w:t>IFSULDEMINAS</w:t>
      </w:r>
    </w:p>
    <w:p w14:paraId="3209CF9B" w14:textId="77777777" w:rsidR="00FD4712" w:rsidRPr="002F1EF2" w:rsidRDefault="00FD4712" w:rsidP="00FD4712">
      <w:pPr>
        <w:jc w:val="center"/>
        <w:rPr>
          <w:sz w:val="30"/>
          <w:szCs w:val="30"/>
        </w:rPr>
      </w:pPr>
    </w:p>
    <w:p w14:paraId="7AF5C5B7" w14:textId="012B8E55" w:rsidR="00FD4712" w:rsidRDefault="00FD4712" w:rsidP="00FD4712">
      <w:pPr>
        <w:jc w:val="center"/>
        <w:rPr>
          <w:rStyle w:val="markedcontent"/>
          <w:sz w:val="30"/>
          <w:szCs w:val="30"/>
        </w:rPr>
      </w:pPr>
      <w:r w:rsidRPr="002F1EF2">
        <w:rPr>
          <w:sz w:val="30"/>
          <w:szCs w:val="30"/>
        </w:rPr>
        <w:br/>
      </w:r>
    </w:p>
    <w:p w14:paraId="6ACAC5D5" w14:textId="77777777" w:rsidR="00FD4712" w:rsidRPr="00691983" w:rsidRDefault="00FD4712" w:rsidP="008C0433">
      <w:pPr>
        <w:pStyle w:val="Normal1"/>
        <w:spacing w:line="240" w:lineRule="auto"/>
        <w:ind w:right="-43"/>
        <w:jc w:val="center"/>
        <w:rPr>
          <w:sz w:val="24"/>
          <w:szCs w:val="24"/>
        </w:rPr>
      </w:pPr>
    </w:p>
    <w:sectPr w:rsidR="00FD4712" w:rsidRPr="00691983" w:rsidSect="00FF0120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6D67189"/>
    <w:multiLevelType w:val="hybridMultilevel"/>
    <w:tmpl w:val="38381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B7"/>
    <w:rsid w:val="001E1B5C"/>
    <w:rsid w:val="001E2E5C"/>
    <w:rsid w:val="0022132D"/>
    <w:rsid w:val="002E2C43"/>
    <w:rsid w:val="0033080B"/>
    <w:rsid w:val="003A42B7"/>
    <w:rsid w:val="004351C8"/>
    <w:rsid w:val="0049635D"/>
    <w:rsid w:val="00517A5A"/>
    <w:rsid w:val="00577965"/>
    <w:rsid w:val="00596016"/>
    <w:rsid w:val="005C7DC8"/>
    <w:rsid w:val="00691983"/>
    <w:rsid w:val="00727704"/>
    <w:rsid w:val="007E184A"/>
    <w:rsid w:val="00867038"/>
    <w:rsid w:val="00885D2B"/>
    <w:rsid w:val="008C0433"/>
    <w:rsid w:val="009136BC"/>
    <w:rsid w:val="0092783B"/>
    <w:rsid w:val="00930101"/>
    <w:rsid w:val="00956BCD"/>
    <w:rsid w:val="00987351"/>
    <w:rsid w:val="00A52717"/>
    <w:rsid w:val="00B96F8A"/>
    <w:rsid w:val="00C13CB9"/>
    <w:rsid w:val="00C51A46"/>
    <w:rsid w:val="00C63BE7"/>
    <w:rsid w:val="00D10801"/>
    <w:rsid w:val="00D64F1A"/>
    <w:rsid w:val="00DE3AF5"/>
    <w:rsid w:val="00DE4D3A"/>
    <w:rsid w:val="00E66AAF"/>
    <w:rsid w:val="00EC5DC2"/>
    <w:rsid w:val="00F0431D"/>
    <w:rsid w:val="00FD4712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0EB5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9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E1B5C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D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cp:lastPrinted>2021-07-12T18:10:00Z</cp:lastPrinted>
  <dcterms:created xsi:type="dcterms:W3CDTF">2022-02-15T18:40:00Z</dcterms:created>
  <dcterms:modified xsi:type="dcterms:W3CDTF">2022-02-15T18:40:00Z</dcterms:modified>
</cp:coreProperties>
</file>